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418" w:rsidRPr="00C43418" w:rsidRDefault="00C43418" w:rsidP="00C43418">
      <w:pPr>
        <w:jc w:val="center"/>
        <w:rPr>
          <w:rFonts w:ascii="Times New Roman" w:hAnsi="Times New Roman" w:cs="Times New Roman"/>
          <w:b/>
          <w:i/>
          <w:sz w:val="32"/>
        </w:rPr>
      </w:pPr>
      <w:r w:rsidRPr="00C43418">
        <w:rPr>
          <w:rFonts w:ascii="Times New Roman" w:hAnsi="Times New Roman" w:cs="Times New Roman"/>
          <w:b/>
          <w:i/>
          <w:sz w:val="32"/>
        </w:rPr>
        <w:t>Словарь терминов по программе КОМПАС 3Д</w:t>
      </w:r>
    </w:p>
    <w:p w:rsidR="00BB14E3" w:rsidRDefault="00B346FE">
      <w:pPr>
        <w:rPr>
          <w:rFonts w:ascii="Times New Roman" w:hAnsi="Times New Roman" w:cs="Times New Roman"/>
          <w:b/>
        </w:rPr>
      </w:pPr>
      <w:r w:rsidRPr="00B346FE">
        <w:rPr>
          <w:rFonts w:ascii="Times New Roman" w:hAnsi="Times New Roman" w:cs="Times New Roman"/>
          <w:b/>
        </w:rPr>
        <w:drawing>
          <wp:inline distT="0" distB="0" distL="0" distR="0" wp14:anchorId="2131F8B2" wp14:editId="4381ABBC">
            <wp:extent cx="9072056" cy="6814858"/>
            <wp:effectExtent l="4445" t="0" r="63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075232" cy="6817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3"/>
        <w:tblpPr w:leftFromText="180" w:rightFromText="180" w:vertAnchor="text" w:horzAnchor="margin" w:tblpY="268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5900"/>
        <w:gridCol w:w="762"/>
        <w:gridCol w:w="3084"/>
      </w:tblGrid>
      <w:tr w:rsidR="00BE1464" w:rsidTr="00303718">
        <w:tc>
          <w:tcPr>
            <w:tcW w:w="1384" w:type="dxa"/>
          </w:tcPr>
          <w:p w:rsidR="00C43418" w:rsidRPr="008C1C1F" w:rsidRDefault="00C43418" w:rsidP="00C43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1C1F">
              <w:rPr>
                <w:rFonts w:ascii="Times New Roman" w:hAnsi="Times New Roman" w:cs="Times New Roman"/>
                <w:b/>
              </w:rPr>
              <w:lastRenderedPageBreak/>
              <w:t>Термин</w:t>
            </w:r>
          </w:p>
        </w:tc>
        <w:tc>
          <w:tcPr>
            <w:tcW w:w="6662" w:type="dxa"/>
            <w:gridSpan w:val="2"/>
          </w:tcPr>
          <w:p w:rsidR="00C43418" w:rsidRPr="008C1C1F" w:rsidRDefault="00C43418" w:rsidP="00C43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1C1F">
              <w:rPr>
                <w:rFonts w:ascii="Times New Roman" w:hAnsi="Times New Roman" w:cs="Times New Roman"/>
                <w:b/>
              </w:rPr>
              <w:t>Его характеристика</w:t>
            </w:r>
          </w:p>
        </w:tc>
        <w:tc>
          <w:tcPr>
            <w:tcW w:w="3084" w:type="dxa"/>
          </w:tcPr>
          <w:p w:rsidR="00C43418" w:rsidRPr="008C1C1F" w:rsidRDefault="00C43418" w:rsidP="00C43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1C1F">
              <w:rPr>
                <w:rFonts w:ascii="Times New Roman" w:hAnsi="Times New Roman" w:cs="Times New Roman"/>
                <w:b/>
              </w:rPr>
              <w:t>Иконка</w:t>
            </w:r>
          </w:p>
        </w:tc>
      </w:tr>
      <w:tr w:rsidR="00BE1464" w:rsidTr="00303718">
        <w:tc>
          <w:tcPr>
            <w:tcW w:w="1384" w:type="dxa"/>
            <w:shd w:val="clear" w:color="auto" w:fill="auto"/>
          </w:tcPr>
          <w:p w:rsidR="00C43418" w:rsidRPr="001133A2" w:rsidRDefault="00C43418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3A2">
              <w:rPr>
                <w:rFonts w:ascii="Times New Roman" w:hAnsi="Times New Roman" w:cs="Times New Roman"/>
                <w:sz w:val="20"/>
                <w:szCs w:val="20"/>
              </w:rPr>
              <w:t>Компас 3д</w:t>
            </w:r>
          </w:p>
          <w:p w:rsidR="00C43418" w:rsidRPr="001133A2" w:rsidRDefault="00C43418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:rsidR="00C43418" w:rsidRPr="001133A2" w:rsidRDefault="00A2367C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КОМПАС</w:t>
            </w:r>
            <w:r w:rsidRPr="00A2367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236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A2367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236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</w:t>
            </w:r>
            <w:r w:rsidRPr="00A2367C">
              <w:rPr>
                <w:rFonts w:ascii="Times New Roman" w:hAnsi="Times New Roman" w:cs="Times New Roman"/>
                <w:sz w:val="20"/>
                <w:szCs w:val="20"/>
              </w:rPr>
              <w:t> – </w:t>
            </w:r>
            <w:r w:rsidRPr="00A236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программа</w:t>
            </w:r>
            <w:r w:rsidRPr="00A2367C">
              <w:rPr>
                <w:rFonts w:ascii="Times New Roman" w:hAnsi="Times New Roman" w:cs="Times New Roman"/>
                <w:sz w:val="20"/>
                <w:szCs w:val="20"/>
              </w:rPr>
              <w:t>, </w:t>
            </w:r>
            <w:r w:rsidRPr="00A236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позволяющая</w:t>
            </w:r>
            <w:r w:rsidRPr="00A2367C">
              <w:rPr>
                <w:rFonts w:ascii="Times New Roman" w:hAnsi="Times New Roman" w:cs="Times New Roman"/>
                <w:sz w:val="20"/>
                <w:szCs w:val="20"/>
              </w:rPr>
              <w:t> осуществлять проектирование любых изделий, конструкций или зданий, </w:t>
            </w:r>
            <w:r w:rsidRPr="00A236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создавать</w:t>
            </w:r>
            <w:r w:rsidRPr="00A2367C">
              <w:rPr>
                <w:rFonts w:ascii="Times New Roman" w:hAnsi="Times New Roman" w:cs="Times New Roman"/>
                <w:sz w:val="20"/>
                <w:szCs w:val="20"/>
              </w:rPr>
              <w:t> чертежи любой степени сложности «с нуля». Функции </w:t>
            </w:r>
            <w:r w:rsidRPr="00A236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КОМПАС</w:t>
            </w:r>
            <w:r w:rsidRPr="00A2367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236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3D</w:t>
            </w:r>
            <w:r w:rsidRPr="00A2367C">
              <w:rPr>
                <w:rFonts w:ascii="Times New Roman" w:hAnsi="Times New Roman" w:cs="Times New Roman"/>
                <w:sz w:val="20"/>
                <w:szCs w:val="20"/>
              </w:rPr>
              <w:t> поистине многообразны. </w:t>
            </w:r>
            <w:r w:rsidRPr="00A236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Программа</w:t>
            </w:r>
            <w:r w:rsidRPr="00A2367C">
              <w:rPr>
                <w:rFonts w:ascii="Times New Roman" w:hAnsi="Times New Roman" w:cs="Times New Roman"/>
                <w:sz w:val="20"/>
                <w:szCs w:val="20"/>
              </w:rPr>
              <w:t> построена на основе использования математического ядра CD3. Существенным плюсом является тот факт, что данная </w:t>
            </w:r>
            <w:r w:rsidRPr="00A236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программа</w:t>
            </w:r>
            <w:r w:rsidRPr="00A2367C">
              <w:rPr>
                <w:rFonts w:ascii="Times New Roman" w:hAnsi="Times New Roman" w:cs="Times New Roman"/>
                <w:sz w:val="20"/>
                <w:szCs w:val="20"/>
              </w:rPr>
              <w:t> поддерживает наиболее распространенные форматы </w:t>
            </w:r>
            <w:r w:rsidRPr="00A236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3D</w:t>
            </w:r>
            <w:r w:rsidRPr="00A2367C">
              <w:rPr>
                <w:rFonts w:ascii="Times New Roman" w:hAnsi="Times New Roman" w:cs="Times New Roman"/>
                <w:sz w:val="20"/>
                <w:szCs w:val="20"/>
              </w:rPr>
              <w:t>-моделей (DWG, ACIS, STEP и проч.).</w:t>
            </w:r>
          </w:p>
        </w:tc>
        <w:tc>
          <w:tcPr>
            <w:tcW w:w="3084" w:type="dxa"/>
          </w:tcPr>
          <w:p w:rsidR="00C43418" w:rsidRPr="008F1771" w:rsidRDefault="00C43418" w:rsidP="00C434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E970EA3" wp14:editId="64195FC0">
                  <wp:extent cx="925783" cy="906449"/>
                  <wp:effectExtent l="0" t="0" r="8255" b="825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252" cy="9078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1464" w:rsidTr="00303718">
        <w:tc>
          <w:tcPr>
            <w:tcW w:w="1384" w:type="dxa"/>
            <w:shd w:val="clear" w:color="auto" w:fill="auto"/>
          </w:tcPr>
          <w:p w:rsidR="00C43418" w:rsidRPr="001133A2" w:rsidRDefault="00C43418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3A2">
              <w:rPr>
                <w:rFonts w:ascii="Times New Roman" w:hAnsi="Times New Roman" w:cs="Times New Roman"/>
                <w:sz w:val="20"/>
                <w:szCs w:val="20"/>
              </w:rPr>
              <w:t xml:space="preserve">Деталь </w:t>
            </w:r>
          </w:p>
          <w:p w:rsidR="00C43418" w:rsidRPr="001133A2" w:rsidRDefault="00C43418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:rsidR="00A2367C" w:rsidRDefault="00A2367C" w:rsidP="00C43418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Деталь – модель изделия, изготавливаемого из однородного материала, без применения сборочных операций.</w:t>
            </w:r>
          </w:p>
          <w:p w:rsidR="00C43418" w:rsidRPr="001133A2" w:rsidRDefault="00C43418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3A2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Деталь</w:t>
            </w:r>
            <w:r w:rsidRPr="001133A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— тип модели, предназначенный для представления изделий, изготавливаемых без применения сборочных операций. Создается и хранится в документе «</w:t>
            </w:r>
            <w:r w:rsidRPr="001133A2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деталь</w:t>
            </w:r>
            <w:r w:rsidRPr="001133A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», расширение файла — m</w:t>
            </w:r>
            <w:r w:rsidRPr="001133A2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3d</w:t>
            </w:r>
            <w:r w:rsidRPr="001133A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3084" w:type="dxa"/>
          </w:tcPr>
          <w:p w:rsidR="00C43418" w:rsidRPr="008C1C1F" w:rsidRDefault="00EB48FC" w:rsidP="00C43418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539BC8D" wp14:editId="3303250C">
                  <wp:extent cx="334010" cy="334010"/>
                  <wp:effectExtent l="0" t="0" r="8890" b="8890"/>
                  <wp:docPr id="9" name="Рисунок 9" descr="https://fsd.multiurok.ru/html/2023/02/09/s_63e4fc69b7834/phpVa2jRd_Kompas_html_bf270bb850441ab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fsd.multiurok.ru/html/2023/02/09/s_63e4fc69b7834/phpVa2jRd_Kompas_html_bf270bb850441ab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.</w:t>
            </w:r>
          </w:p>
        </w:tc>
      </w:tr>
      <w:tr w:rsidR="00BE1464" w:rsidTr="00303718">
        <w:trPr>
          <w:trHeight w:val="630"/>
        </w:trPr>
        <w:tc>
          <w:tcPr>
            <w:tcW w:w="1384" w:type="dxa"/>
            <w:shd w:val="clear" w:color="auto" w:fill="auto"/>
          </w:tcPr>
          <w:p w:rsidR="00C43418" w:rsidRPr="001133A2" w:rsidRDefault="00C43418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3A2">
              <w:rPr>
                <w:rFonts w:ascii="Times New Roman" w:hAnsi="Times New Roman" w:cs="Times New Roman"/>
                <w:sz w:val="20"/>
                <w:szCs w:val="20"/>
              </w:rPr>
              <w:t xml:space="preserve">Плоскости </w:t>
            </w:r>
          </w:p>
          <w:p w:rsidR="00C43418" w:rsidRPr="001133A2" w:rsidRDefault="00C43418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:rsidR="00C43418" w:rsidRPr="00EB48FC" w:rsidRDefault="00C43418" w:rsidP="00EB48FC">
            <w:pPr>
              <w:shd w:val="clear" w:color="auto" w:fill="FFFFFF"/>
              <w:spacing w:beforeAutospacing="1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1133A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Плоскость — поверхность, содержащая полностью каждую прямую, соединяющую любые её точки</w:t>
            </w:r>
            <w:r w:rsidR="00EB48F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. Всего при построении модели в программе Компас 3Д существует 3 </w:t>
            </w:r>
            <w:proofErr w:type="gramStart"/>
            <w:r w:rsidR="00EB48F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основных</w:t>
            </w:r>
            <w:proofErr w:type="gramEnd"/>
            <w:r w:rsidR="00EB48F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плоскости </w:t>
            </w:r>
            <w:r w:rsidR="00EB48F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XYZ</w:t>
            </w:r>
            <w:r w:rsidR="00EB48F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3084" w:type="dxa"/>
          </w:tcPr>
          <w:p w:rsidR="00C43418" w:rsidRDefault="00EB48FC" w:rsidP="00C43418">
            <w:pPr>
              <w:rPr>
                <w:rFonts w:ascii="Times New Roman" w:hAnsi="Times New Roman" w:cs="Times New Roman"/>
              </w:rPr>
            </w:pPr>
            <w:r w:rsidRPr="00EB48F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65646B5" wp14:editId="36E34D25">
                  <wp:extent cx="1677724" cy="1065475"/>
                  <wp:effectExtent l="0" t="0" r="0" b="190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218" cy="1067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1464" w:rsidRPr="008C1C1F" w:rsidRDefault="00BE1464" w:rsidP="00C43418">
            <w:pPr>
              <w:rPr>
                <w:rFonts w:ascii="Times New Roman" w:hAnsi="Times New Roman" w:cs="Times New Roman"/>
              </w:rPr>
            </w:pPr>
            <w:r w:rsidRPr="00BE1464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913518B" wp14:editId="052C17D1">
                  <wp:extent cx="495667" cy="477079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979" cy="479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1464" w:rsidTr="00303718">
        <w:tc>
          <w:tcPr>
            <w:tcW w:w="1384" w:type="dxa"/>
            <w:shd w:val="clear" w:color="auto" w:fill="auto"/>
          </w:tcPr>
          <w:p w:rsidR="00C43418" w:rsidRPr="001133A2" w:rsidRDefault="00C43418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3A2">
              <w:rPr>
                <w:rFonts w:ascii="Times New Roman" w:hAnsi="Times New Roman" w:cs="Times New Roman"/>
                <w:sz w:val="20"/>
                <w:szCs w:val="20"/>
              </w:rPr>
              <w:t xml:space="preserve">Дерево модели 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BE1464" w:rsidRDefault="00C43418" w:rsidP="00BE1464">
            <w:pPr>
              <w:numPr>
                <w:ilvl w:val="0"/>
                <w:numId w:val="1"/>
              </w:numPr>
              <w:shd w:val="clear" w:color="auto" w:fill="FBFBFB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Деревом модели является графическое представление набора объектов, которые составляют детали. Корневым объектом Дерева является непосредственно деталь. После того как объекты фиксируются в детали, их пиктограммы автоматически появляются в Дереве модели.</w:t>
            </w:r>
          </w:p>
          <w:p w:rsidR="00C43418" w:rsidRPr="00BE1464" w:rsidRDefault="00C43418" w:rsidP="00C43418">
            <w:pPr>
              <w:numPr>
                <w:ilvl w:val="0"/>
                <w:numId w:val="1"/>
              </w:numPr>
              <w:shd w:val="clear" w:color="auto" w:fill="FBFBFB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детали располагаются в дереве согласно порядку создания или группировке по типам в зависимости от выбранного варианта отображения.</w:t>
            </w:r>
          </w:p>
        </w:tc>
        <w:tc>
          <w:tcPr>
            <w:tcW w:w="3084" w:type="dxa"/>
          </w:tcPr>
          <w:p w:rsidR="00C43418" w:rsidRPr="008C1C1F" w:rsidRDefault="00BE1464" w:rsidP="00C43418">
            <w:pPr>
              <w:rPr>
                <w:rFonts w:ascii="Times New Roman" w:hAnsi="Times New Roman" w:cs="Times New Roman"/>
              </w:rPr>
            </w:pPr>
            <w:r w:rsidRPr="00BE1464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6364C63" wp14:editId="0C1D3614">
                  <wp:extent cx="1351722" cy="1299733"/>
                  <wp:effectExtent l="0" t="0" r="127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3231" cy="1301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1464" w:rsidTr="00303718">
        <w:tc>
          <w:tcPr>
            <w:tcW w:w="1384" w:type="dxa"/>
            <w:shd w:val="clear" w:color="auto" w:fill="auto"/>
          </w:tcPr>
          <w:p w:rsidR="00C43418" w:rsidRPr="001133A2" w:rsidRDefault="00C43418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3A2">
              <w:rPr>
                <w:rFonts w:ascii="Times New Roman" w:hAnsi="Times New Roman" w:cs="Times New Roman"/>
                <w:sz w:val="20"/>
                <w:szCs w:val="20"/>
              </w:rPr>
              <w:t>Эскиз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C43418" w:rsidRPr="001133A2" w:rsidRDefault="00C43418" w:rsidP="00BE146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3A2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Эскиз</w:t>
            </w:r>
            <w:r w:rsidRPr="001133A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— объект трехмерного моделирования, созданный средствами чертежно-графического редактора. </w:t>
            </w:r>
            <w:r w:rsidRPr="001133A2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Эскиз</w:t>
            </w:r>
            <w:r w:rsidRPr="001133A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 может располагаться на координатной или вспомогательной плоскости, а также на плоской грани. </w:t>
            </w:r>
          </w:p>
        </w:tc>
        <w:tc>
          <w:tcPr>
            <w:tcW w:w="3084" w:type="dxa"/>
          </w:tcPr>
          <w:p w:rsidR="00C43418" w:rsidRPr="008C1C1F" w:rsidRDefault="00BE1464" w:rsidP="00C43418">
            <w:pPr>
              <w:rPr>
                <w:rFonts w:ascii="Times New Roman" w:hAnsi="Times New Roman" w:cs="Times New Roman"/>
              </w:rPr>
            </w:pPr>
            <w:r w:rsidRPr="00BE1464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8529FD8" wp14:editId="44CB2292">
                  <wp:extent cx="1228900" cy="508884"/>
                  <wp:effectExtent l="0" t="0" r="0" b="571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571" cy="508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1464" w:rsidTr="00303718">
        <w:tc>
          <w:tcPr>
            <w:tcW w:w="1384" w:type="dxa"/>
            <w:shd w:val="clear" w:color="auto" w:fill="auto"/>
          </w:tcPr>
          <w:p w:rsidR="00C43418" w:rsidRPr="001133A2" w:rsidRDefault="00C43418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3A2">
              <w:rPr>
                <w:rFonts w:ascii="Times New Roman" w:hAnsi="Times New Roman" w:cs="Times New Roman"/>
                <w:sz w:val="20"/>
                <w:szCs w:val="20"/>
              </w:rPr>
              <w:t xml:space="preserve">Панель управления 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C43418" w:rsidRPr="001133A2" w:rsidRDefault="00C43418" w:rsidP="00BE1464">
            <w:pPr>
              <w:pStyle w:val="pbodytext"/>
              <w:shd w:val="clear" w:color="auto" w:fill="FFFFFF"/>
              <w:spacing w:before="0" w:after="0" w:line="276" w:lineRule="auto"/>
              <w:rPr>
                <w:sz w:val="20"/>
                <w:szCs w:val="20"/>
              </w:rPr>
            </w:pPr>
            <w:r w:rsidRPr="001133A2">
              <w:rPr>
                <w:rStyle w:val="fbodytext"/>
                <w:b/>
                <w:bCs/>
                <w:color w:val="333333"/>
                <w:sz w:val="20"/>
                <w:szCs w:val="20"/>
                <w:bdr w:val="none" w:sz="0" w:space="0" w:color="auto" w:frame="1"/>
              </w:rPr>
              <w:t>Панель управления</w:t>
            </w:r>
            <w:r w:rsidRPr="001133A2">
              <w:rPr>
                <w:rStyle w:val="fbodytext"/>
                <w:color w:val="333333"/>
                <w:sz w:val="20"/>
                <w:szCs w:val="20"/>
                <w:bdr w:val="none" w:sz="0" w:space="0" w:color="auto" w:frame="1"/>
              </w:rPr>
              <w:t> — выделенная область окна, содержащая разл</w:t>
            </w:r>
            <w:r w:rsidR="00EB48FC">
              <w:rPr>
                <w:rStyle w:val="fbodytext"/>
                <w:color w:val="333333"/>
                <w:sz w:val="20"/>
                <w:szCs w:val="20"/>
                <w:bdr w:val="none" w:sz="0" w:space="0" w:color="auto" w:frame="1"/>
              </w:rPr>
              <w:t>ичные управляющие элементы</w:t>
            </w:r>
            <w:r w:rsidRPr="001133A2">
              <w:rPr>
                <w:rStyle w:val="fbodytext"/>
                <w:color w:val="333333"/>
                <w:sz w:val="20"/>
                <w:szCs w:val="20"/>
                <w:bdr w:val="none" w:sz="0" w:space="0" w:color="auto" w:frame="1"/>
              </w:rPr>
              <w:t>. Состав панели управления определяется ее назначением.</w:t>
            </w:r>
          </w:p>
        </w:tc>
        <w:tc>
          <w:tcPr>
            <w:tcW w:w="3084" w:type="dxa"/>
          </w:tcPr>
          <w:p w:rsidR="00C43418" w:rsidRPr="008C1C1F" w:rsidRDefault="00C43418" w:rsidP="00C43418">
            <w:pPr>
              <w:rPr>
                <w:rFonts w:ascii="Times New Roman" w:hAnsi="Times New Roman" w:cs="Times New Roman"/>
              </w:rPr>
            </w:pPr>
          </w:p>
        </w:tc>
      </w:tr>
      <w:tr w:rsidR="00BE1464" w:rsidTr="00303718">
        <w:tc>
          <w:tcPr>
            <w:tcW w:w="1384" w:type="dxa"/>
            <w:shd w:val="clear" w:color="auto" w:fill="auto"/>
          </w:tcPr>
          <w:p w:rsidR="00BE1464" w:rsidRPr="001133A2" w:rsidRDefault="00BE1464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3A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анели </w:t>
            </w:r>
            <w:r w:rsidRPr="001133A2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инструментов </w:t>
            </w:r>
          </w:p>
        </w:tc>
        <w:tc>
          <w:tcPr>
            <w:tcW w:w="9746" w:type="dxa"/>
            <w:gridSpan w:val="3"/>
            <w:shd w:val="clear" w:color="auto" w:fill="auto"/>
          </w:tcPr>
          <w:p w:rsidR="00BE1464" w:rsidRPr="00631FA0" w:rsidRDefault="00BE1464" w:rsidP="00303718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1133A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Панель Стандартная</w:t>
            </w:r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— расположена в верхней части экрана. Здесь продублированы наиболее часто используемые команды: «Создать документ», «Открыть», «Сохранить», «Отправить на печать».</w:t>
            </w:r>
          </w:p>
          <w:p w:rsidR="00BE1464" w:rsidRPr="00631FA0" w:rsidRDefault="00BE1464" w:rsidP="00303718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133A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Панель Вид</w:t>
            </w:r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— на панели расположены кнопки, которые позволяют управлять изображением: изменять масштаб, перемещать и вращать изображение, изменять форму представления модели.</w:t>
            </w:r>
          </w:p>
          <w:p w:rsidR="00BE1464" w:rsidRPr="00631FA0" w:rsidRDefault="00BE1464" w:rsidP="00303718">
            <w:pPr>
              <w:numPr>
                <w:ilvl w:val="0"/>
                <w:numId w:val="2"/>
              </w:numPr>
              <w:shd w:val="clear" w:color="auto" w:fill="FFFFFF"/>
              <w:spacing w:before="100" w:before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133A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Панель Текущее состояние</w:t>
            </w:r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— находится в верхней части окна сразу над окном документа. Состав панели определяется режимом работы системы.</w:t>
            </w:r>
          </w:p>
          <w:p w:rsidR="00BE1464" w:rsidRPr="00631FA0" w:rsidRDefault="00BE1464" w:rsidP="00303718">
            <w:pPr>
              <w:numPr>
                <w:ilvl w:val="0"/>
                <w:numId w:val="2"/>
              </w:numPr>
              <w:shd w:val="clear" w:color="auto" w:fill="FFFFFF"/>
              <w:spacing w:before="100" w:before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133A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Компактная панель</w:t>
            </w:r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— здесь есть всё, что нужно для создания и редактирования чертежа: геометрические фигуры, размеры, обозначения.</w:t>
            </w:r>
          </w:p>
          <w:p w:rsidR="00BE1464" w:rsidRPr="00631FA0" w:rsidRDefault="00BE1464" w:rsidP="00303718">
            <w:pPr>
              <w:numPr>
                <w:ilvl w:val="0"/>
                <w:numId w:val="2"/>
              </w:numPr>
              <w:shd w:val="clear" w:color="auto" w:fill="FFFFFF"/>
              <w:spacing w:before="100" w:before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133A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Панель свойств</w:t>
            </w:r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— появляется при создании какого-либо элемента чертежа и служит для управления процессом создания этого элемента.</w:t>
            </w:r>
          </w:p>
          <w:p w:rsidR="00BE1464" w:rsidRPr="00303718" w:rsidRDefault="00BE1464" w:rsidP="00C43418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133A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Строка сообщений</w:t>
            </w:r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— располагается в нижней части программного окна. В ней появляются различные сообщения и запросы системы.</w:t>
            </w:r>
          </w:p>
        </w:tc>
      </w:tr>
      <w:tr w:rsidR="00BE1464" w:rsidTr="00303718">
        <w:tc>
          <w:tcPr>
            <w:tcW w:w="1384" w:type="dxa"/>
            <w:shd w:val="clear" w:color="auto" w:fill="auto"/>
          </w:tcPr>
          <w:p w:rsidR="00C43418" w:rsidRPr="001133A2" w:rsidRDefault="00C43418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3A2">
              <w:rPr>
                <w:rFonts w:ascii="Times New Roman" w:hAnsi="Times New Roman" w:cs="Times New Roman"/>
                <w:sz w:val="20"/>
                <w:szCs w:val="20"/>
              </w:rPr>
              <w:t>Панель гео</w:t>
            </w:r>
            <w:bookmarkStart w:id="0" w:name="_GoBack"/>
            <w:bookmarkEnd w:id="0"/>
            <w:r w:rsidRPr="001133A2">
              <w:rPr>
                <w:rFonts w:ascii="Times New Roman" w:hAnsi="Times New Roman" w:cs="Times New Roman"/>
                <w:sz w:val="20"/>
                <w:szCs w:val="20"/>
              </w:rPr>
              <w:t xml:space="preserve">метрия </w:t>
            </w:r>
          </w:p>
        </w:tc>
        <w:tc>
          <w:tcPr>
            <w:tcW w:w="5900" w:type="dxa"/>
            <w:shd w:val="clear" w:color="auto" w:fill="auto"/>
          </w:tcPr>
          <w:p w:rsidR="00C43418" w:rsidRPr="00631FA0" w:rsidRDefault="00C43418" w:rsidP="00303718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gramStart"/>
            <w:r w:rsidRPr="001133A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Панель «Геометрия» в программе «КОМПАС-3D» содержит команды для построения геометрических объектов:</w:t>
            </w:r>
            <w:r w:rsidR="00303718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BE146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точка,</w:t>
            </w:r>
            <w:r w:rsidR="0030371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отрезок,</w:t>
            </w:r>
            <w:r w:rsidR="0030371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окружность,</w:t>
            </w:r>
            <w:r w:rsidR="0030371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эллипс,</w:t>
            </w:r>
            <w:r w:rsidR="0030371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дуга,</w:t>
            </w:r>
            <w:r w:rsidR="0030371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кривая Безье,</w:t>
            </w:r>
            <w:r w:rsidR="0030371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прямоугольник.</w:t>
            </w:r>
            <w:proofErr w:type="gramEnd"/>
          </w:p>
          <w:p w:rsidR="00C43418" w:rsidRPr="00BE1464" w:rsidRDefault="00C43418" w:rsidP="00BE1464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Кроме того, на этой панели находятся команды для выполнения таких действий, как вспомогательная прямая, фаска, </w:t>
            </w:r>
            <w:proofErr w:type="spellStart"/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скругление</w:t>
            </w:r>
            <w:proofErr w:type="spellEnd"/>
            <w:r w:rsidRPr="00631FA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, эквидистанта, штриховка.</w:t>
            </w:r>
          </w:p>
        </w:tc>
        <w:tc>
          <w:tcPr>
            <w:tcW w:w="3846" w:type="dxa"/>
            <w:gridSpan w:val="2"/>
          </w:tcPr>
          <w:p w:rsidR="00C43418" w:rsidRPr="008C1C1F" w:rsidRDefault="00BE1464" w:rsidP="00C43418">
            <w:pPr>
              <w:rPr>
                <w:rFonts w:ascii="Times New Roman" w:hAnsi="Times New Roman" w:cs="Times New Roman"/>
              </w:rPr>
            </w:pPr>
            <w:r w:rsidRPr="00BE1464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EECF6B8" wp14:editId="73C1C1EA">
                  <wp:extent cx="1866900" cy="1459929"/>
                  <wp:effectExtent l="0" t="0" r="0" b="698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8854" cy="1461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1464" w:rsidTr="00303718">
        <w:trPr>
          <w:trHeight w:val="517"/>
        </w:trPr>
        <w:tc>
          <w:tcPr>
            <w:tcW w:w="1384" w:type="dxa"/>
            <w:shd w:val="clear" w:color="auto" w:fill="auto"/>
          </w:tcPr>
          <w:p w:rsidR="008F1771" w:rsidRDefault="00C43418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3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Создать объект</w:t>
            </w:r>
            <w:r w:rsidR="008F177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43418" w:rsidRPr="001133A2" w:rsidRDefault="008F1771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Применить </w:t>
            </w:r>
            <w:r w:rsidR="00C43418" w:rsidRPr="001133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00" w:type="dxa"/>
            <w:shd w:val="clear" w:color="auto" w:fill="auto"/>
          </w:tcPr>
          <w:p w:rsidR="00C43418" w:rsidRPr="008F1771" w:rsidRDefault="00C43418" w:rsidP="008F1771">
            <w:pPr>
              <w:shd w:val="clear" w:color="auto" w:fill="FFFFFF"/>
              <w:spacing w:beforeAutospacing="1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133A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 xml:space="preserve">Для создания объектов используются команды построения. </w:t>
            </w:r>
          </w:p>
        </w:tc>
        <w:tc>
          <w:tcPr>
            <w:tcW w:w="3846" w:type="dxa"/>
            <w:gridSpan w:val="2"/>
          </w:tcPr>
          <w:p w:rsidR="00C43418" w:rsidRPr="008C1C1F" w:rsidRDefault="008F1771" w:rsidP="00C43418">
            <w:pPr>
              <w:rPr>
                <w:rFonts w:ascii="Times New Roman" w:hAnsi="Times New Roman" w:cs="Times New Roman"/>
              </w:rPr>
            </w:pPr>
            <w:r w:rsidRPr="008F1771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8CA58D5" wp14:editId="05BEE10A">
                  <wp:extent cx="230587" cy="197646"/>
                  <wp:effectExtent l="95250" t="95250" r="93345" b="8826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/>
                          <a:srcRect l="26772" t="26557" r="45669" b="16535"/>
                          <a:stretch/>
                        </pic:blipFill>
                        <pic:spPr bwMode="auto">
                          <a:xfrm>
                            <a:off x="0" y="0"/>
                            <a:ext cx="244312" cy="20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/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1464" w:rsidTr="00303718">
        <w:tc>
          <w:tcPr>
            <w:tcW w:w="1384" w:type="dxa"/>
            <w:shd w:val="clear" w:color="auto" w:fill="auto"/>
          </w:tcPr>
          <w:p w:rsidR="008F1771" w:rsidRPr="001133A2" w:rsidRDefault="008F1771" w:rsidP="00C4341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771">
              <w:rPr>
                <w:rFonts w:ascii="Times New Roman" w:hAnsi="Times New Roman" w:cs="Times New Roman"/>
                <w:sz w:val="20"/>
                <w:lang w:val="en-US"/>
              </w:rPr>
              <w:t xml:space="preserve">STOP </w:t>
            </w:r>
            <w:r w:rsidRPr="008F1771">
              <w:rPr>
                <w:rFonts w:ascii="Times New Roman" w:hAnsi="Times New Roman" w:cs="Times New Roman"/>
                <w:sz w:val="20"/>
              </w:rPr>
              <w:t>, прервать команду</w:t>
            </w:r>
          </w:p>
        </w:tc>
        <w:tc>
          <w:tcPr>
            <w:tcW w:w="5900" w:type="dxa"/>
            <w:shd w:val="clear" w:color="auto" w:fill="auto"/>
          </w:tcPr>
          <w:p w:rsidR="00C43418" w:rsidRPr="00303718" w:rsidRDefault="00C43418" w:rsidP="008F177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</w:pPr>
            <w:r w:rsidRPr="00303718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 xml:space="preserve">Чтобы прервать </w:t>
            </w:r>
            <w:r w:rsidR="008F1771" w:rsidRPr="00303718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команду</w:t>
            </w:r>
            <w:r w:rsidRPr="00303718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 xml:space="preserve"> в программе КОМПАС-3D, </w:t>
            </w:r>
            <w:r w:rsidR="008F1771" w:rsidRPr="00303718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нужно нажать на инструмент</w:t>
            </w:r>
            <w:proofErr w:type="gramStart"/>
            <w:r w:rsidR="008F1771" w:rsidRPr="00303718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="008F1771" w:rsidRPr="00303718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рервать операцию (</w:t>
            </w:r>
            <w:r w:rsidR="008F1771" w:rsidRPr="00303718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val="en-US" w:eastAsia="ru-RU"/>
              </w:rPr>
              <w:t>STOP)</w:t>
            </w:r>
            <w:r w:rsidR="008F1771" w:rsidRPr="00303718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46" w:type="dxa"/>
            <w:gridSpan w:val="2"/>
          </w:tcPr>
          <w:p w:rsidR="00C43418" w:rsidRPr="008C1C1F" w:rsidRDefault="008F1771" w:rsidP="00C43418">
            <w:pPr>
              <w:rPr>
                <w:rFonts w:ascii="Times New Roman" w:hAnsi="Times New Roman" w:cs="Times New Roman"/>
              </w:rPr>
            </w:pPr>
            <w:r w:rsidRPr="008F1771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B88067F" wp14:editId="3C6E0F87">
                  <wp:extent cx="214686" cy="238539"/>
                  <wp:effectExtent l="95250" t="95250" r="90170" b="857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/>
                          <a:srcRect l="50394" t="26557" r="28346" b="16536"/>
                          <a:stretch/>
                        </pic:blipFill>
                        <pic:spPr bwMode="auto">
                          <a:xfrm>
                            <a:off x="0" y="0"/>
                            <a:ext cx="214650" cy="23849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/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1771" w:rsidTr="00303718">
        <w:tc>
          <w:tcPr>
            <w:tcW w:w="1384" w:type="dxa"/>
            <w:shd w:val="clear" w:color="auto" w:fill="auto"/>
          </w:tcPr>
          <w:p w:rsidR="008F1771" w:rsidRPr="008F1771" w:rsidRDefault="008F1771" w:rsidP="00C434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Редактирование детали </w:t>
            </w:r>
          </w:p>
        </w:tc>
        <w:tc>
          <w:tcPr>
            <w:tcW w:w="5900" w:type="dxa"/>
            <w:shd w:val="clear" w:color="auto" w:fill="auto"/>
          </w:tcPr>
          <w:p w:rsidR="008F1771" w:rsidRPr="00303718" w:rsidRDefault="008F1771" w:rsidP="008F1771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</w:pPr>
            <w:r w:rsidRPr="00303718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 xml:space="preserve">Инструмент, который </w:t>
            </w:r>
            <w:r w:rsidR="00303718" w:rsidRPr="00303718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 xml:space="preserve">активизирует инструментальную панель, которая отвечает за вызов Операций. </w:t>
            </w:r>
          </w:p>
        </w:tc>
        <w:tc>
          <w:tcPr>
            <w:tcW w:w="3846" w:type="dxa"/>
            <w:gridSpan w:val="2"/>
          </w:tcPr>
          <w:p w:rsidR="008F1771" w:rsidRPr="008F1771" w:rsidRDefault="008F1771" w:rsidP="00C43418">
            <w:pPr>
              <w:rPr>
                <w:rFonts w:ascii="Times New Roman" w:hAnsi="Times New Roman" w:cs="Times New Roman"/>
              </w:rPr>
            </w:pPr>
            <w:r w:rsidRPr="008F1771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682C603" wp14:editId="21F336BD">
                  <wp:extent cx="1447138" cy="736490"/>
                  <wp:effectExtent l="0" t="0" r="127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938" cy="737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718" w:rsidTr="00303718">
        <w:tc>
          <w:tcPr>
            <w:tcW w:w="1384" w:type="dxa"/>
            <w:shd w:val="clear" w:color="auto" w:fill="auto"/>
          </w:tcPr>
          <w:p w:rsidR="00303718" w:rsidRDefault="00303718" w:rsidP="00C434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Операция выдавливания </w:t>
            </w:r>
          </w:p>
        </w:tc>
        <w:tc>
          <w:tcPr>
            <w:tcW w:w="5900" w:type="dxa"/>
            <w:shd w:val="clear" w:color="auto" w:fill="auto"/>
          </w:tcPr>
          <w:p w:rsidR="00303718" w:rsidRPr="00303718" w:rsidRDefault="00303718" w:rsidP="008F1771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</w:pPr>
            <w:r w:rsidRPr="00303718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Операция выдавливания создает объемную деталь из геометрического примитива</w:t>
            </w:r>
          </w:p>
        </w:tc>
        <w:tc>
          <w:tcPr>
            <w:tcW w:w="3846" w:type="dxa"/>
            <w:gridSpan w:val="2"/>
          </w:tcPr>
          <w:p w:rsidR="00303718" w:rsidRPr="008F1771" w:rsidRDefault="00303718" w:rsidP="00C43418">
            <w:pPr>
              <w:rPr>
                <w:rFonts w:ascii="Times New Roman" w:hAnsi="Times New Roman" w:cs="Times New Roman"/>
              </w:rPr>
            </w:pPr>
            <w:r w:rsidRPr="0030371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317EEDE" wp14:editId="48335D1E">
                  <wp:extent cx="1582309" cy="760007"/>
                  <wp:effectExtent l="0" t="0" r="0" b="254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3890" cy="760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718" w:rsidTr="00303718">
        <w:tc>
          <w:tcPr>
            <w:tcW w:w="1384" w:type="dxa"/>
            <w:shd w:val="clear" w:color="auto" w:fill="auto"/>
          </w:tcPr>
          <w:p w:rsidR="00303718" w:rsidRPr="00303718" w:rsidRDefault="00303718" w:rsidP="00C434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Операция вырезать выдавливанием </w:t>
            </w:r>
          </w:p>
        </w:tc>
        <w:tc>
          <w:tcPr>
            <w:tcW w:w="5900" w:type="dxa"/>
            <w:shd w:val="clear" w:color="auto" w:fill="auto"/>
          </w:tcPr>
          <w:p w:rsidR="00303718" w:rsidRPr="00303718" w:rsidRDefault="00303718" w:rsidP="0030371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</w:pPr>
            <w:r w:rsidRPr="00303718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Для создания нового тела выдавливания или приклеивания элемента выдавливания к имеющемуся телу (т.е. для добавления материала) служит операция Элемент вдавливания, а для вырезания элемента выдавливания из тела (т.е. для удаления материала) — операция</w:t>
            </w:r>
            <w:proofErr w:type="gramStart"/>
            <w:r w:rsidRPr="00303718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303718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ырезать выдавливанием.</w:t>
            </w:r>
          </w:p>
        </w:tc>
        <w:tc>
          <w:tcPr>
            <w:tcW w:w="3846" w:type="dxa"/>
            <w:gridSpan w:val="2"/>
          </w:tcPr>
          <w:p w:rsidR="00303718" w:rsidRPr="00303718" w:rsidRDefault="00303718" w:rsidP="00C43418">
            <w:pPr>
              <w:rPr>
                <w:rFonts w:ascii="Times New Roman" w:hAnsi="Times New Roman" w:cs="Times New Roman"/>
              </w:rPr>
            </w:pPr>
            <w:r w:rsidRPr="0030371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3B88CE1" wp14:editId="7A0166AE">
                  <wp:extent cx="1789044" cy="656243"/>
                  <wp:effectExtent l="0" t="0" r="190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639" cy="654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43418" w:rsidRDefault="00C43418">
      <w:pPr>
        <w:rPr>
          <w:rFonts w:ascii="Times New Roman" w:hAnsi="Times New Roman" w:cs="Times New Roman"/>
          <w:b/>
        </w:rPr>
      </w:pPr>
    </w:p>
    <w:p w:rsidR="00544062" w:rsidRPr="008F1771" w:rsidRDefault="00544062" w:rsidP="008F177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44062" w:rsidRDefault="00544062"/>
    <w:sectPr w:rsidR="00544062" w:rsidSect="00C43418">
      <w:pgSz w:w="11906" w:h="16838"/>
      <w:pgMar w:top="567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666F"/>
    <w:multiLevelType w:val="multilevel"/>
    <w:tmpl w:val="EFD8F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453D42"/>
    <w:multiLevelType w:val="multilevel"/>
    <w:tmpl w:val="BC26A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0313DB"/>
    <w:multiLevelType w:val="multilevel"/>
    <w:tmpl w:val="D00C1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7257D6"/>
    <w:multiLevelType w:val="hybridMultilevel"/>
    <w:tmpl w:val="010A1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C1723"/>
    <w:multiLevelType w:val="multilevel"/>
    <w:tmpl w:val="BEB60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911F4D"/>
    <w:multiLevelType w:val="multilevel"/>
    <w:tmpl w:val="0E0099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2D5EF6"/>
    <w:multiLevelType w:val="multilevel"/>
    <w:tmpl w:val="7B20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E2E1DDA"/>
    <w:multiLevelType w:val="multilevel"/>
    <w:tmpl w:val="DDE8B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25B"/>
    <w:rsid w:val="00071330"/>
    <w:rsid w:val="000831C6"/>
    <w:rsid w:val="001133A2"/>
    <w:rsid w:val="002524F8"/>
    <w:rsid w:val="00303718"/>
    <w:rsid w:val="00544062"/>
    <w:rsid w:val="005A4F15"/>
    <w:rsid w:val="00631FA0"/>
    <w:rsid w:val="00735E0B"/>
    <w:rsid w:val="008C1C1F"/>
    <w:rsid w:val="008F1771"/>
    <w:rsid w:val="009A125B"/>
    <w:rsid w:val="00A2367C"/>
    <w:rsid w:val="00AA406B"/>
    <w:rsid w:val="00B346FE"/>
    <w:rsid w:val="00BB14E3"/>
    <w:rsid w:val="00BE1464"/>
    <w:rsid w:val="00C43418"/>
    <w:rsid w:val="00D549FD"/>
    <w:rsid w:val="00E03482"/>
    <w:rsid w:val="00EB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bodytext">
    <w:name w:val="p_bodytext"/>
    <w:basedOn w:val="a"/>
    <w:rsid w:val="008C1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bodytext">
    <w:name w:val="f_bodytext"/>
    <w:basedOn w:val="a0"/>
    <w:rsid w:val="008C1C1F"/>
  </w:style>
  <w:style w:type="character" w:styleId="a4">
    <w:name w:val="Hyperlink"/>
    <w:basedOn w:val="a0"/>
    <w:uiPriority w:val="99"/>
    <w:semiHidden/>
    <w:unhideWhenUsed/>
    <w:rsid w:val="008C1C1F"/>
    <w:rPr>
      <w:color w:val="0000FF"/>
      <w:u w:val="single"/>
    </w:rPr>
  </w:style>
  <w:style w:type="paragraph" w:customStyle="1" w:styleId="richfactdown-paragraph">
    <w:name w:val="richfactdown-paragraph"/>
    <w:basedOn w:val="a"/>
    <w:rsid w:val="00631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31FA0"/>
    <w:rPr>
      <w:b/>
      <w:bCs/>
    </w:rPr>
  </w:style>
  <w:style w:type="paragraph" w:customStyle="1" w:styleId="pnumbered">
    <w:name w:val="p_numbered"/>
    <w:basedOn w:val="a"/>
    <w:rsid w:val="00631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numbered">
    <w:name w:val="f_numbered"/>
    <w:basedOn w:val="a0"/>
    <w:rsid w:val="00631FA0"/>
  </w:style>
  <w:style w:type="paragraph" w:customStyle="1" w:styleId="pnonum">
    <w:name w:val="p_nonum"/>
    <w:basedOn w:val="a"/>
    <w:rsid w:val="00631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nonum">
    <w:name w:val="f_nonum"/>
    <w:basedOn w:val="a0"/>
    <w:rsid w:val="00631FA0"/>
  </w:style>
  <w:style w:type="paragraph" w:styleId="a6">
    <w:name w:val="Balloon Text"/>
    <w:basedOn w:val="a"/>
    <w:link w:val="a7"/>
    <w:uiPriority w:val="99"/>
    <w:semiHidden/>
    <w:unhideWhenUsed/>
    <w:rsid w:val="00631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1FA0"/>
    <w:rPr>
      <w:rFonts w:ascii="Tahoma" w:hAnsi="Tahoma" w:cs="Tahoma"/>
      <w:sz w:val="16"/>
      <w:szCs w:val="16"/>
    </w:rPr>
  </w:style>
  <w:style w:type="paragraph" w:customStyle="1" w:styleId="pbulleted">
    <w:name w:val="p_bulleted"/>
    <w:basedOn w:val="a"/>
    <w:rsid w:val="00252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bulleted">
    <w:name w:val="f_bulleted"/>
    <w:basedOn w:val="a0"/>
    <w:rsid w:val="002524F8"/>
  </w:style>
  <w:style w:type="paragraph" w:styleId="a8">
    <w:name w:val="List Paragraph"/>
    <w:basedOn w:val="a"/>
    <w:uiPriority w:val="34"/>
    <w:qFormat/>
    <w:rsid w:val="00BE14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bodytext">
    <w:name w:val="p_bodytext"/>
    <w:basedOn w:val="a"/>
    <w:rsid w:val="008C1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bodytext">
    <w:name w:val="f_bodytext"/>
    <w:basedOn w:val="a0"/>
    <w:rsid w:val="008C1C1F"/>
  </w:style>
  <w:style w:type="character" w:styleId="a4">
    <w:name w:val="Hyperlink"/>
    <w:basedOn w:val="a0"/>
    <w:uiPriority w:val="99"/>
    <w:semiHidden/>
    <w:unhideWhenUsed/>
    <w:rsid w:val="008C1C1F"/>
    <w:rPr>
      <w:color w:val="0000FF"/>
      <w:u w:val="single"/>
    </w:rPr>
  </w:style>
  <w:style w:type="paragraph" w:customStyle="1" w:styleId="richfactdown-paragraph">
    <w:name w:val="richfactdown-paragraph"/>
    <w:basedOn w:val="a"/>
    <w:rsid w:val="00631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31FA0"/>
    <w:rPr>
      <w:b/>
      <w:bCs/>
    </w:rPr>
  </w:style>
  <w:style w:type="paragraph" w:customStyle="1" w:styleId="pnumbered">
    <w:name w:val="p_numbered"/>
    <w:basedOn w:val="a"/>
    <w:rsid w:val="00631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numbered">
    <w:name w:val="f_numbered"/>
    <w:basedOn w:val="a0"/>
    <w:rsid w:val="00631FA0"/>
  </w:style>
  <w:style w:type="paragraph" w:customStyle="1" w:styleId="pnonum">
    <w:name w:val="p_nonum"/>
    <w:basedOn w:val="a"/>
    <w:rsid w:val="00631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nonum">
    <w:name w:val="f_nonum"/>
    <w:basedOn w:val="a0"/>
    <w:rsid w:val="00631FA0"/>
  </w:style>
  <w:style w:type="paragraph" w:styleId="a6">
    <w:name w:val="Balloon Text"/>
    <w:basedOn w:val="a"/>
    <w:link w:val="a7"/>
    <w:uiPriority w:val="99"/>
    <w:semiHidden/>
    <w:unhideWhenUsed/>
    <w:rsid w:val="00631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1FA0"/>
    <w:rPr>
      <w:rFonts w:ascii="Tahoma" w:hAnsi="Tahoma" w:cs="Tahoma"/>
      <w:sz w:val="16"/>
      <w:szCs w:val="16"/>
    </w:rPr>
  </w:style>
  <w:style w:type="paragraph" w:customStyle="1" w:styleId="pbulleted">
    <w:name w:val="p_bulleted"/>
    <w:basedOn w:val="a"/>
    <w:rsid w:val="00252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bulleted">
    <w:name w:val="f_bulleted"/>
    <w:basedOn w:val="a0"/>
    <w:rsid w:val="002524F8"/>
  </w:style>
  <w:style w:type="paragraph" w:styleId="a8">
    <w:name w:val="List Paragraph"/>
    <w:basedOn w:val="a"/>
    <w:uiPriority w:val="34"/>
    <w:qFormat/>
    <w:rsid w:val="00BE14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9181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66243">
          <w:marLeft w:val="24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0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02979">
              <w:marLeft w:val="0"/>
              <w:marRight w:val="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9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Люсечка</dc:creator>
  <cp:keywords/>
  <dc:description/>
  <cp:lastModifiedBy>Люсечка</cp:lastModifiedBy>
  <cp:revision>9</cp:revision>
  <dcterms:created xsi:type="dcterms:W3CDTF">2024-01-13T11:13:00Z</dcterms:created>
  <dcterms:modified xsi:type="dcterms:W3CDTF">2024-01-14T09:30:00Z</dcterms:modified>
</cp:coreProperties>
</file>